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D0" w:rsidRDefault="008B7FD0" w:rsidP="008B7FD0">
      <w:pPr>
        <w:jc w:val="center"/>
        <w:rPr>
          <w:b/>
          <w:i/>
          <w:sz w:val="28"/>
          <w:szCs w:val="28"/>
        </w:rPr>
      </w:pPr>
      <w:r>
        <w:rPr>
          <w:rFonts w:ascii="Bookman Old Style" w:hAnsi="Bookman Old Style"/>
          <w:b/>
          <w:bCs/>
          <w:sz w:val="30"/>
          <w:szCs w:val="30"/>
        </w:rPr>
        <w:t xml:space="preserve">                                                                         Приложение 1.</w:t>
      </w:r>
    </w:p>
    <w:p w:rsidR="008B7FD0" w:rsidRDefault="008B7FD0" w:rsidP="008B7FD0">
      <w:pPr>
        <w:jc w:val="center"/>
        <w:rPr>
          <w:b/>
          <w:i/>
          <w:sz w:val="28"/>
          <w:szCs w:val="28"/>
        </w:rPr>
      </w:pPr>
    </w:p>
    <w:p w:rsidR="008B7FD0" w:rsidRPr="00112D4B" w:rsidRDefault="008B7FD0" w:rsidP="008B7FD0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112D4B">
        <w:rPr>
          <w:rFonts w:ascii="Bookman Old Style" w:hAnsi="Bookman Old Style"/>
          <w:b/>
          <w:i/>
          <w:sz w:val="28"/>
          <w:szCs w:val="28"/>
        </w:rPr>
        <w:t>Стандартные расчеты для вида спорта Каратэ</w:t>
      </w:r>
    </w:p>
    <w:p w:rsidR="008B7FD0" w:rsidRDefault="008B7FD0" w:rsidP="008B7FD0"/>
    <w:p w:rsidR="008B7FD0" w:rsidRPr="00E574F0" w:rsidRDefault="008B7FD0" w:rsidP="008B7FD0">
      <w:pPr>
        <w:jc w:val="center"/>
        <w:rPr>
          <w:sz w:val="16"/>
          <w:szCs w:val="16"/>
        </w:rPr>
      </w:pPr>
      <w:r>
        <w:rPr>
          <w:sz w:val="16"/>
          <w:szCs w:val="16"/>
        </w:rPr>
        <w:t>(И</w:t>
      </w:r>
      <w:r w:rsidRPr="00E574F0">
        <w:rPr>
          <w:sz w:val="16"/>
          <w:szCs w:val="16"/>
        </w:rPr>
        <w:t>ндивидуальные варианты каждый может для себя  определить на месте со страховым агентом  «РЕСО – Гарантия»)</w:t>
      </w:r>
    </w:p>
    <w:p w:rsidR="008B7FD0" w:rsidRDefault="008B7FD0" w:rsidP="008B7FD0"/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992"/>
        <w:gridCol w:w="992"/>
        <w:gridCol w:w="992"/>
        <w:gridCol w:w="1134"/>
        <w:gridCol w:w="993"/>
        <w:gridCol w:w="1134"/>
        <w:gridCol w:w="1275"/>
        <w:gridCol w:w="1276"/>
        <w:gridCol w:w="1276"/>
        <w:gridCol w:w="1276"/>
        <w:gridCol w:w="1275"/>
        <w:gridCol w:w="1560"/>
      </w:tblGrid>
      <w:tr w:rsidR="008B7FD0" w:rsidTr="0004797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D0" w:rsidRPr="00E574F0" w:rsidRDefault="008B7FD0" w:rsidP="00C34DFA">
            <w:pPr>
              <w:rPr>
                <w:b/>
                <w:color w:val="FF0000"/>
                <w:sz w:val="18"/>
                <w:szCs w:val="18"/>
              </w:rPr>
            </w:pPr>
            <w:r w:rsidRPr="00E574F0">
              <w:rPr>
                <w:b/>
                <w:color w:val="FF0000"/>
                <w:sz w:val="18"/>
                <w:szCs w:val="18"/>
              </w:rPr>
              <w:t xml:space="preserve">Стоимость страховки </w:t>
            </w:r>
            <w:proofErr w:type="gramStart"/>
            <w:r w:rsidRPr="00E574F0">
              <w:rPr>
                <w:b/>
                <w:color w:val="FF0000"/>
                <w:sz w:val="18"/>
                <w:szCs w:val="18"/>
              </w:rPr>
              <w:t>на</w:t>
            </w:r>
            <w:proofErr w:type="gramEnd"/>
            <w:r w:rsidRPr="00E574F0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8B7FD0" w:rsidRPr="00E574F0" w:rsidRDefault="008B7FD0" w:rsidP="00C34DFA">
            <w:pPr>
              <w:rPr>
                <w:b/>
                <w:color w:val="FF0000"/>
                <w:sz w:val="18"/>
                <w:szCs w:val="18"/>
              </w:rPr>
            </w:pPr>
            <w:r w:rsidRPr="00E574F0">
              <w:rPr>
                <w:b/>
                <w:color w:val="FF0000"/>
                <w:sz w:val="18"/>
                <w:szCs w:val="18"/>
              </w:rPr>
              <w:t>1 день (руб.)</w:t>
            </w:r>
          </w:p>
        </w:tc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E574F0" w:rsidRDefault="008B7FD0" w:rsidP="00C34DFA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B7FD0" w:rsidRPr="00E574F0" w:rsidRDefault="008B7FD0" w:rsidP="00C34DFA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574F0">
              <w:rPr>
                <w:b/>
                <w:color w:val="FF0000"/>
                <w:sz w:val="20"/>
                <w:szCs w:val="20"/>
              </w:rPr>
              <w:t>250,00 (риски минимальные)</w:t>
            </w:r>
          </w:p>
        </w:tc>
      </w:tr>
      <w:tr w:rsidR="00047978" w:rsidTr="0004797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D0" w:rsidRPr="00E574F0" w:rsidRDefault="008B7FD0" w:rsidP="00C34DFA">
            <w:pPr>
              <w:rPr>
                <w:b/>
                <w:color w:val="7030A0"/>
                <w:sz w:val="18"/>
                <w:szCs w:val="18"/>
              </w:rPr>
            </w:pPr>
            <w:r w:rsidRPr="00E574F0">
              <w:rPr>
                <w:b/>
                <w:color w:val="7030A0"/>
                <w:sz w:val="18"/>
                <w:szCs w:val="18"/>
              </w:rPr>
              <w:t>«С» (риски</w:t>
            </w:r>
            <w:proofErr w:type="gramStart"/>
            <w:r w:rsidRPr="00E574F0">
              <w:rPr>
                <w:b/>
                <w:color w:val="7030A0"/>
                <w:sz w:val="18"/>
                <w:szCs w:val="18"/>
              </w:rPr>
              <w:t>)-</w:t>
            </w:r>
            <w:proofErr w:type="gramEnd"/>
            <w:r w:rsidRPr="00E574F0">
              <w:rPr>
                <w:b/>
                <w:color w:val="7030A0"/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D0" w:rsidRPr="00E574F0" w:rsidRDefault="008B7FD0" w:rsidP="00C34DF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574F0">
              <w:rPr>
                <w:b/>
                <w:color w:val="7030A0"/>
                <w:sz w:val="20"/>
                <w:szCs w:val="20"/>
              </w:rPr>
              <w:t>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D0" w:rsidRPr="00E574F0" w:rsidRDefault="008B7FD0" w:rsidP="00C34DF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574F0">
              <w:rPr>
                <w:b/>
                <w:color w:val="7030A0"/>
                <w:sz w:val="20"/>
                <w:szCs w:val="20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D0" w:rsidRPr="00E574F0" w:rsidRDefault="008B7FD0" w:rsidP="00C34DF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574F0">
              <w:rPr>
                <w:b/>
                <w:color w:val="7030A0"/>
                <w:sz w:val="20"/>
                <w:szCs w:val="20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D0" w:rsidRPr="00E574F0" w:rsidRDefault="008B7FD0" w:rsidP="00C34DF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574F0">
              <w:rPr>
                <w:b/>
                <w:color w:val="7030A0"/>
                <w:sz w:val="20"/>
                <w:szCs w:val="20"/>
              </w:rPr>
              <w:t>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D0" w:rsidRPr="00E574F0" w:rsidRDefault="008B7FD0" w:rsidP="00C34DF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574F0">
              <w:rPr>
                <w:b/>
                <w:color w:val="7030A0"/>
                <w:sz w:val="20"/>
                <w:szCs w:val="20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D0" w:rsidRPr="00E574F0" w:rsidRDefault="008B7FD0" w:rsidP="00C34DF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574F0">
              <w:rPr>
                <w:b/>
                <w:color w:val="7030A0"/>
                <w:sz w:val="20"/>
                <w:szCs w:val="20"/>
              </w:rPr>
              <w:t>80000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D0" w:rsidRPr="00E574F0" w:rsidRDefault="008B7FD0" w:rsidP="00C34DF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574F0">
              <w:rPr>
                <w:b/>
                <w:color w:val="7030A0"/>
                <w:sz w:val="20"/>
                <w:szCs w:val="20"/>
              </w:rPr>
              <w:t>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D0" w:rsidRPr="00E574F0" w:rsidRDefault="008B7FD0" w:rsidP="00C34DF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574F0">
              <w:rPr>
                <w:b/>
                <w:color w:val="7030A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D0" w:rsidRPr="00E574F0" w:rsidRDefault="008B7FD0" w:rsidP="00C34DF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574F0">
              <w:rPr>
                <w:b/>
                <w:color w:val="7030A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D0" w:rsidRPr="00E574F0" w:rsidRDefault="008B7FD0" w:rsidP="00C34DF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574F0">
              <w:rPr>
                <w:b/>
                <w:color w:val="7030A0"/>
                <w:sz w:val="20"/>
                <w:szCs w:val="20"/>
              </w:rPr>
              <w:t>120000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D0" w:rsidRPr="00E574F0" w:rsidRDefault="008B7FD0" w:rsidP="00C34DF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574F0">
              <w:rPr>
                <w:b/>
                <w:color w:val="7030A0"/>
                <w:sz w:val="20"/>
                <w:szCs w:val="20"/>
              </w:rPr>
              <w:t>120000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D0" w:rsidRPr="00E574F0" w:rsidRDefault="008B7FD0" w:rsidP="00C34DF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574F0">
              <w:rPr>
                <w:b/>
                <w:color w:val="7030A0"/>
                <w:sz w:val="20"/>
                <w:szCs w:val="20"/>
              </w:rPr>
              <w:t>150000</w:t>
            </w:r>
          </w:p>
        </w:tc>
      </w:tr>
      <w:tr w:rsidR="00047978" w:rsidTr="0004797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D0" w:rsidRPr="00E574F0" w:rsidRDefault="008B7FD0" w:rsidP="00C34DFA">
            <w:pPr>
              <w:rPr>
                <w:b/>
                <w:color w:val="7030A0"/>
                <w:sz w:val="18"/>
                <w:szCs w:val="18"/>
              </w:rPr>
            </w:pPr>
            <w:r w:rsidRPr="00E574F0">
              <w:rPr>
                <w:b/>
                <w:color w:val="7030A0"/>
                <w:sz w:val="18"/>
                <w:szCs w:val="18"/>
              </w:rPr>
              <w:t>«Т» (риски</w:t>
            </w:r>
            <w:proofErr w:type="gramStart"/>
            <w:r w:rsidRPr="00E574F0">
              <w:rPr>
                <w:b/>
                <w:color w:val="7030A0"/>
                <w:sz w:val="18"/>
                <w:szCs w:val="18"/>
              </w:rPr>
              <w:t>)-</w:t>
            </w:r>
            <w:proofErr w:type="gramEnd"/>
            <w:r w:rsidRPr="00E574F0">
              <w:rPr>
                <w:b/>
                <w:color w:val="7030A0"/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D0" w:rsidRPr="00E574F0" w:rsidRDefault="008B7FD0" w:rsidP="00C34DF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574F0">
              <w:rPr>
                <w:b/>
                <w:color w:val="7030A0"/>
                <w:sz w:val="20"/>
                <w:szCs w:val="20"/>
              </w:rPr>
              <w:t>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D0" w:rsidRPr="00E574F0" w:rsidRDefault="008B7FD0" w:rsidP="00C34DF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574F0">
              <w:rPr>
                <w:b/>
                <w:color w:val="7030A0"/>
                <w:sz w:val="20"/>
                <w:szCs w:val="20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D0" w:rsidRPr="00E574F0" w:rsidRDefault="008B7FD0" w:rsidP="00C34DF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574F0">
              <w:rPr>
                <w:b/>
                <w:color w:val="7030A0"/>
                <w:sz w:val="20"/>
                <w:szCs w:val="20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D0" w:rsidRPr="00E574F0" w:rsidRDefault="008B7FD0" w:rsidP="00C34DF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574F0">
              <w:rPr>
                <w:b/>
                <w:color w:val="7030A0"/>
                <w:sz w:val="20"/>
                <w:szCs w:val="20"/>
              </w:rPr>
              <w:t>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D0" w:rsidRPr="00E574F0" w:rsidRDefault="008B7FD0" w:rsidP="00C34DF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574F0">
              <w:rPr>
                <w:b/>
                <w:color w:val="7030A0"/>
                <w:sz w:val="20"/>
                <w:szCs w:val="20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D0" w:rsidRPr="00E574F0" w:rsidRDefault="008B7FD0" w:rsidP="00C34DF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574F0">
              <w:rPr>
                <w:b/>
                <w:color w:val="7030A0"/>
                <w:sz w:val="20"/>
                <w:szCs w:val="20"/>
              </w:rPr>
              <w:t>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D0" w:rsidRPr="00E574F0" w:rsidRDefault="008B7FD0" w:rsidP="00C34DF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574F0">
              <w:rPr>
                <w:b/>
                <w:color w:val="7030A0"/>
                <w:sz w:val="20"/>
                <w:szCs w:val="20"/>
              </w:rPr>
              <w:t>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D0" w:rsidRPr="00E574F0" w:rsidRDefault="008B7FD0" w:rsidP="00C34DF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574F0">
              <w:rPr>
                <w:b/>
                <w:color w:val="7030A0"/>
                <w:sz w:val="20"/>
                <w:szCs w:val="20"/>
              </w:rPr>
              <w:t>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D0" w:rsidRPr="00E574F0" w:rsidRDefault="008B7FD0" w:rsidP="00C34DF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574F0">
              <w:rPr>
                <w:b/>
                <w:color w:val="7030A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D0" w:rsidRPr="00E574F0" w:rsidRDefault="008B7FD0" w:rsidP="00C34DF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574F0">
              <w:rPr>
                <w:b/>
                <w:color w:val="7030A0"/>
                <w:sz w:val="20"/>
                <w:szCs w:val="20"/>
              </w:rPr>
              <w:t>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D0" w:rsidRPr="00E574F0" w:rsidRDefault="008B7FD0" w:rsidP="00C34DF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574F0">
              <w:rPr>
                <w:b/>
                <w:color w:val="7030A0"/>
                <w:sz w:val="20"/>
                <w:szCs w:val="20"/>
              </w:rPr>
              <w:t>120000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D0" w:rsidRPr="00E574F0" w:rsidRDefault="008B7FD0" w:rsidP="00C34DF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574F0">
              <w:rPr>
                <w:b/>
                <w:color w:val="7030A0"/>
                <w:sz w:val="20"/>
                <w:szCs w:val="20"/>
              </w:rPr>
              <w:t>150000</w:t>
            </w:r>
          </w:p>
        </w:tc>
      </w:tr>
      <w:tr w:rsidR="00047978" w:rsidTr="0004797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D0" w:rsidRPr="00E574F0" w:rsidRDefault="008B7FD0" w:rsidP="00C34DFA">
            <w:pPr>
              <w:rPr>
                <w:b/>
                <w:color w:val="7030A0"/>
                <w:sz w:val="18"/>
                <w:szCs w:val="18"/>
              </w:rPr>
            </w:pPr>
            <w:r w:rsidRPr="00E574F0">
              <w:rPr>
                <w:b/>
                <w:color w:val="7030A0"/>
                <w:sz w:val="18"/>
                <w:szCs w:val="18"/>
              </w:rPr>
              <w:t>Стоимость страховки на 1 год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D0" w:rsidRPr="00E574F0" w:rsidRDefault="008B7FD0" w:rsidP="00C34DF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574F0">
              <w:rPr>
                <w:b/>
                <w:color w:val="7030A0"/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D0" w:rsidRPr="00E574F0" w:rsidRDefault="008B7FD0" w:rsidP="00C34DF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574F0">
              <w:rPr>
                <w:b/>
                <w:color w:val="7030A0"/>
                <w:sz w:val="20"/>
                <w:szCs w:val="20"/>
              </w:rPr>
              <w:t>1037,00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D0" w:rsidRPr="00E574F0" w:rsidRDefault="008B7FD0" w:rsidP="00C34DF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574F0">
              <w:rPr>
                <w:b/>
                <w:color w:val="7030A0"/>
                <w:sz w:val="20"/>
                <w:szCs w:val="20"/>
              </w:rPr>
              <w:t>1556,00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D0" w:rsidRPr="00E574F0" w:rsidRDefault="008B7FD0" w:rsidP="00C34DF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574F0">
              <w:rPr>
                <w:b/>
                <w:color w:val="7030A0"/>
                <w:sz w:val="20"/>
                <w:szCs w:val="20"/>
              </w:rPr>
              <w:t>1796,00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D0" w:rsidRPr="00E574F0" w:rsidRDefault="008B7FD0" w:rsidP="00C34DF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574F0">
              <w:rPr>
                <w:b/>
                <w:color w:val="7030A0"/>
                <w:sz w:val="20"/>
                <w:szCs w:val="20"/>
              </w:rPr>
              <w:t>2593,00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D0" w:rsidRPr="00E574F0" w:rsidRDefault="008B7FD0" w:rsidP="00C34DF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574F0">
              <w:rPr>
                <w:b/>
                <w:color w:val="7030A0"/>
                <w:sz w:val="20"/>
                <w:szCs w:val="20"/>
              </w:rPr>
              <w:t>2953,00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D0" w:rsidRPr="00E574F0" w:rsidRDefault="008B7FD0" w:rsidP="00C34DF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574F0">
              <w:rPr>
                <w:b/>
                <w:color w:val="7030A0"/>
                <w:sz w:val="20"/>
                <w:szCs w:val="20"/>
              </w:rPr>
              <w:t>4150,00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D0" w:rsidRPr="00E574F0" w:rsidRDefault="008B7FD0" w:rsidP="00C34DF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574F0">
              <w:rPr>
                <w:b/>
                <w:color w:val="7030A0"/>
                <w:sz w:val="20"/>
                <w:szCs w:val="20"/>
              </w:rPr>
              <w:t>4389,00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D0" w:rsidRPr="00E574F0" w:rsidRDefault="008B7FD0" w:rsidP="00C34DF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574F0">
              <w:rPr>
                <w:b/>
                <w:color w:val="7030A0"/>
                <w:sz w:val="20"/>
                <w:szCs w:val="20"/>
              </w:rPr>
              <w:t>5187,00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D0" w:rsidRPr="00E574F0" w:rsidRDefault="008B7FD0" w:rsidP="00C34DF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574F0">
              <w:rPr>
                <w:b/>
                <w:color w:val="7030A0"/>
                <w:sz w:val="20"/>
                <w:szCs w:val="20"/>
              </w:rPr>
              <w:t>5427,00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D0" w:rsidRPr="00E574F0" w:rsidRDefault="008B7FD0" w:rsidP="00C34DF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574F0">
              <w:rPr>
                <w:b/>
                <w:color w:val="7030A0"/>
                <w:sz w:val="20"/>
                <w:szCs w:val="20"/>
              </w:rPr>
              <w:t>6225,00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D0" w:rsidRPr="00E574F0" w:rsidRDefault="008B7FD0" w:rsidP="00C34DF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574F0">
              <w:rPr>
                <w:b/>
                <w:color w:val="7030A0"/>
                <w:sz w:val="20"/>
                <w:szCs w:val="20"/>
              </w:rPr>
              <w:t>7781,00</w:t>
            </w:r>
          </w:p>
        </w:tc>
      </w:tr>
      <w:tr w:rsidR="008B7FD0" w:rsidTr="0004797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D0" w:rsidRPr="00E574F0" w:rsidRDefault="008B7FD0" w:rsidP="00C34DFA">
            <w:pPr>
              <w:rPr>
                <w:b/>
                <w:color w:val="002060"/>
                <w:sz w:val="18"/>
                <w:szCs w:val="18"/>
              </w:rPr>
            </w:pPr>
            <w:r w:rsidRPr="00E574F0">
              <w:rPr>
                <w:b/>
                <w:color w:val="002060"/>
                <w:sz w:val="18"/>
                <w:szCs w:val="18"/>
              </w:rPr>
              <w:t xml:space="preserve">Стоимость страховки </w:t>
            </w:r>
            <w:proofErr w:type="gramStart"/>
            <w:r w:rsidRPr="00E574F0">
              <w:rPr>
                <w:b/>
                <w:color w:val="002060"/>
                <w:sz w:val="18"/>
                <w:szCs w:val="18"/>
              </w:rPr>
              <w:t>на</w:t>
            </w:r>
            <w:proofErr w:type="gramEnd"/>
          </w:p>
          <w:p w:rsidR="008B7FD0" w:rsidRPr="00E574F0" w:rsidRDefault="008B7FD0" w:rsidP="00C34DFA">
            <w:pPr>
              <w:rPr>
                <w:b/>
                <w:color w:val="002060"/>
                <w:sz w:val="18"/>
                <w:szCs w:val="18"/>
              </w:rPr>
            </w:pPr>
            <w:r w:rsidRPr="00E574F0">
              <w:rPr>
                <w:b/>
                <w:color w:val="002060"/>
                <w:sz w:val="18"/>
                <w:szCs w:val="18"/>
              </w:rPr>
              <w:t xml:space="preserve"> 6 мес. (руб.)</w:t>
            </w:r>
          </w:p>
        </w:tc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E574F0" w:rsidRDefault="008B7FD0" w:rsidP="00C34DFA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  <w:p w:rsidR="008B7FD0" w:rsidRPr="00E574F0" w:rsidRDefault="008B7FD0" w:rsidP="00C34DFA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E574F0">
              <w:rPr>
                <w:b/>
                <w:color w:val="002060"/>
                <w:sz w:val="20"/>
                <w:szCs w:val="20"/>
              </w:rPr>
              <w:t>Составляет 70% от вышеуказанных сумм</w:t>
            </w:r>
          </w:p>
        </w:tc>
      </w:tr>
    </w:tbl>
    <w:p w:rsidR="008B7FD0" w:rsidRDefault="008B7FD0" w:rsidP="008B7FD0">
      <w:pPr>
        <w:rPr>
          <w:b/>
        </w:rPr>
      </w:pPr>
    </w:p>
    <w:p w:rsidR="008B7FD0" w:rsidRDefault="008B7FD0" w:rsidP="008B7FD0">
      <w:pPr>
        <w:rPr>
          <w:b/>
        </w:rPr>
      </w:pPr>
    </w:p>
    <w:p w:rsidR="008B7FD0" w:rsidRPr="00112D4B" w:rsidRDefault="008B7FD0" w:rsidP="008B7FD0">
      <w:pPr>
        <w:rPr>
          <w:rFonts w:ascii="Bookman Old Style" w:hAnsi="Bookman Old Style"/>
        </w:rPr>
      </w:pPr>
      <w:r w:rsidRPr="00112D4B">
        <w:rPr>
          <w:rFonts w:ascii="Bookman Old Style" w:hAnsi="Bookman Old Style"/>
        </w:rPr>
        <w:t>Риск «</w:t>
      </w:r>
      <w:proofErr w:type="gramStart"/>
      <w:r w:rsidRPr="00112D4B">
        <w:rPr>
          <w:rFonts w:ascii="Bookman Old Style" w:hAnsi="Bookman Old Style"/>
        </w:rPr>
        <w:t>С</w:t>
      </w:r>
      <w:proofErr w:type="gramEnd"/>
      <w:r w:rsidRPr="00112D4B">
        <w:rPr>
          <w:rFonts w:ascii="Bookman Old Style" w:hAnsi="Bookman Old Style"/>
        </w:rPr>
        <w:t>» - смерть (обязательные условия страхования)</w:t>
      </w:r>
      <w:r>
        <w:rPr>
          <w:rFonts w:ascii="Bookman Old Style" w:hAnsi="Bookman Old Style"/>
        </w:rPr>
        <w:t xml:space="preserve">,   </w:t>
      </w:r>
      <w:r w:rsidRPr="00112D4B">
        <w:rPr>
          <w:rFonts w:ascii="Bookman Old Style" w:hAnsi="Bookman Old Style"/>
        </w:rPr>
        <w:t>Риск «Т» - травма</w:t>
      </w:r>
    </w:p>
    <w:p w:rsidR="008B7FD0" w:rsidRPr="00112D4B" w:rsidRDefault="008B7FD0" w:rsidP="008B7FD0">
      <w:pPr>
        <w:rPr>
          <w:rFonts w:ascii="Bookman Old Style" w:hAnsi="Bookman Old Style"/>
        </w:rPr>
      </w:pPr>
    </w:p>
    <w:p w:rsidR="008B7FD0" w:rsidRPr="00112D4B" w:rsidRDefault="008B7FD0" w:rsidP="008B7FD0">
      <w:pPr>
        <w:rPr>
          <w:rFonts w:ascii="Bookman Old Style" w:hAnsi="Bookman Old Style"/>
        </w:rPr>
      </w:pPr>
      <w:r w:rsidRPr="00112D4B">
        <w:rPr>
          <w:rFonts w:ascii="Bookman Old Style" w:hAnsi="Bookman Old Style"/>
        </w:rPr>
        <w:t xml:space="preserve">Сумма рисков может </w:t>
      </w:r>
      <w:r>
        <w:rPr>
          <w:rFonts w:ascii="Bookman Old Style" w:hAnsi="Bookman Old Style"/>
        </w:rPr>
        <w:t>из</w:t>
      </w:r>
      <w:r w:rsidRPr="00112D4B">
        <w:rPr>
          <w:rFonts w:ascii="Bookman Old Style" w:hAnsi="Bookman Old Style"/>
        </w:rPr>
        <w:t xml:space="preserve">меняться, соответственно </w:t>
      </w:r>
      <w:r>
        <w:rPr>
          <w:rFonts w:ascii="Bookman Old Style" w:hAnsi="Bookman Old Style"/>
        </w:rPr>
        <w:t>изменится</w:t>
      </w:r>
      <w:r w:rsidRPr="00112D4B">
        <w:rPr>
          <w:rFonts w:ascii="Bookman Old Style" w:hAnsi="Bookman Old Style"/>
        </w:rPr>
        <w:t xml:space="preserve"> стоимость страховки.</w:t>
      </w:r>
    </w:p>
    <w:p w:rsidR="008B7FD0" w:rsidRPr="00112D4B" w:rsidRDefault="008B7FD0" w:rsidP="008B7FD0">
      <w:pPr>
        <w:rPr>
          <w:rFonts w:ascii="Bookman Old Style" w:hAnsi="Bookman Old Style"/>
        </w:rPr>
      </w:pPr>
    </w:p>
    <w:p w:rsidR="008B7FD0" w:rsidRPr="00112D4B" w:rsidRDefault="008B7FD0" w:rsidP="008B7FD0">
      <w:pPr>
        <w:rPr>
          <w:rFonts w:ascii="Bookman Old Style" w:hAnsi="Bookman Old Style"/>
        </w:rPr>
      </w:pPr>
      <w:r w:rsidRPr="00112D4B">
        <w:rPr>
          <w:rFonts w:ascii="Bookman Old Style" w:hAnsi="Bookman Old Style"/>
        </w:rPr>
        <w:t xml:space="preserve">В данной таблице указана сумма </w:t>
      </w:r>
      <w:proofErr w:type="gramStart"/>
      <w:r w:rsidRPr="00112D4B">
        <w:rPr>
          <w:rFonts w:ascii="Bookman Old Style" w:hAnsi="Bookman Old Style"/>
        </w:rPr>
        <w:t>страховки</w:t>
      </w:r>
      <w:proofErr w:type="gramEnd"/>
      <w:r w:rsidRPr="00112D4B">
        <w:rPr>
          <w:rFonts w:ascii="Bookman Old Style" w:hAnsi="Bookman Old Style"/>
        </w:rPr>
        <w:t xml:space="preserve"> распространяющаяся только на территории РФ, если необходима страховка «Весь мир» - доплата 200 руб. </w:t>
      </w:r>
    </w:p>
    <w:p w:rsidR="008B7FD0" w:rsidRPr="00112D4B" w:rsidRDefault="008B7FD0" w:rsidP="008B7FD0">
      <w:pPr>
        <w:ind w:right="99"/>
        <w:jc w:val="both"/>
        <w:rPr>
          <w:rFonts w:ascii="Bookman Old Style" w:hAnsi="Bookman Old Style"/>
          <w:b/>
        </w:rPr>
      </w:pPr>
    </w:p>
    <w:p w:rsidR="00E231E9" w:rsidRDefault="00E231E9"/>
    <w:sectPr w:rsidR="00E231E9" w:rsidSect="008B7F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8B7FD0"/>
    <w:rsid w:val="00047978"/>
    <w:rsid w:val="00091DF5"/>
    <w:rsid w:val="006B463F"/>
    <w:rsid w:val="008B7FD0"/>
    <w:rsid w:val="00E2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Company>Krokoz™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Владимир</cp:lastModifiedBy>
  <cp:revision>2</cp:revision>
  <dcterms:created xsi:type="dcterms:W3CDTF">2015-11-19T08:33:00Z</dcterms:created>
  <dcterms:modified xsi:type="dcterms:W3CDTF">2015-11-19T08:33:00Z</dcterms:modified>
</cp:coreProperties>
</file>